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50" w:rsidRPr="008747FE" w:rsidRDefault="00BF78A8">
      <w:pPr>
        <w:spacing w:after="0" w:line="408" w:lineRule="auto"/>
        <w:ind w:left="120"/>
        <w:jc w:val="center"/>
        <w:rPr>
          <w:lang w:val="ru-RU"/>
        </w:rPr>
      </w:pPr>
      <w:bookmarkStart w:id="0" w:name="block-26155965"/>
      <w:bookmarkStart w:id="1" w:name="_GoBack"/>
      <w:bookmarkEnd w:id="1"/>
      <w:r w:rsidRPr="008747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0050" w:rsidRPr="008747FE" w:rsidRDefault="00BF78A8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8747FE">
        <w:rPr>
          <w:rFonts w:ascii="Times New Roman" w:hAnsi="Times New Roman"/>
          <w:b/>
          <w:color w:val="000000"/>
          <w:sz w:val="28"/>
          <w:lang w:val="ru-RU"/>
        </w:rPr>
        <w:t xml:space="preserve">Министерество образования и науки Республики Дагестан </w:t>
      </w:r>
      <w:bookmarkEnd w:id="2"/>
    </w:p>
    <w:p w:rsidR="00A00050" w:rsidRPr="008747FE" w:rsidRDefault="00BF78A8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8747FE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3"/>
    </w:p>
    <w:p w:rsidR="00A00050" w:rsidRPr="008747FE" w:rsidRDefault="00BF78A8">
      <w:pPr>
        <w:spacing w:after="0" w:line="408" w:lineRule="auto"/>
        <w:ind w:left="120"/>
        <w:jc w:val="center"/>
        <w:rPr>
          <w:lang w:val="ru-RU"/>
        </w:rPr>
      </w:pPr>
      <w:r w:rsidRPr="008747FE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A00050" w:rsidRPr="008747FE" w:rsidRDefault="00A00050">
      <w:pPr>
        <w:spacing w:after="0"/>
        <w:ind w:left="120"/>
        <w:rPr>
          <w:lang w:val="ru-RU"/>
        </w:rPr>
      </w:pPr>
    </w:p>
    <w:p w:rsidR="00A00050" w:rsidRPr="008747FE" w:rsidRDefault="00A00050">
      <w:pPr>
        <w:spacing w:after="0"/>
        <w:ind w:left="120"/>
        <w:rPr>
          <w:lang w:val="ru-RU"/>
        </w:rPr>
      </w:pPr>
    </w:p>
    <w:p w:rsidR="00A00050" w:rsidRPr="008747FE" w:rsidRDefault="00A00050">
      <w:pPr>
        <w:spacing w:after="0"/>
        <w:ind w:left="120"/>
        <w:rPr>
          <w:lang w:val="ru-RU"/>
        </w:rPr>
      </w:pPr>
    </w:p>
    <w:p w:rsidR="00A00050" w:rsidRPr="008747FE" w:rsidRDefault="00A000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F7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7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78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78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0E6D86" w:rsidRDefault="00BF78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78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 П.А.</w:t>
            </w:r>
          </w:p>
          <w:p w:rsidR="000E6D86" w:rsidRDefault="00BF78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78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0050" w:rsidRDefault="00A00050">
      <w:pPr>
        <w:spacing w:after="0"/>
        <w:ind w:left="120"/>
      </w:pPr>
    </w:p>
    <w:p w:rsidR="00A00050" w:rsidRDefault="00A00050">
      <w:pPr>
        <w:spacing w:after="0"/>
        <w:ind w:left="120"/>
      </w:pPr>
    </w:p>
    <w:p w:rsidR="00A00050" w:rsidRDefault="00A00050">
      <w:pPr>
        <w:spacing w:after="0"/>
        <w:ind w:left="120"/>
      </w:pPr>
    </w:p>
    <w:p w:rsidR="00A00050" w:rsidRDefault="00A00050">
      <w:pPr>
        <w:spacing w:after="0"/>
        <w:ind w:left="120"/>
      </w:pPr>
    </w:p>
    <w:p w:rsidR="00A00050" w:rsidRDefault="00A00050">
      <w:pPr>
        <w:spacing w:after="0"/>
        <w:ind w:left="120"/>
      </w:pPr>
    </w:p>
    <w:p w:rsidR="00A00050" w:rsidRDefault="00BF7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0050" w:rsidRDefault="00BF78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3465459)</w:t>
      </w:r>
    </w:p>
    <w:p w:rsidR="00A00050" w:rsidRDefault="00A00050">
      <w:pPr>
        <w:spacing w:after="0"/>
        <w:ind w:left="120"/>
        <w:jc w:val="center"/>
      </w:pPr>
    </w:p>
    <w:p w:rsidR="00A00050" w:rsidRDefault="00BF78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A00050" w:rsidRDefault="00BF78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A00050">
      <w:pPr>
        <w:spacing w:after="0"/>
        <w:ind w:left="120"/>
        <w:jc w:val="center"/>
      </w:pPr>
    </w:p>
    <w:p w:rsidR="00A00050" w:rsidRDefault="00BF78A8">
      <w:pPr>
        <w:spacing w:after="0"/>
        <w:ind w:left="120"/>
        <w:jc w:val="center"/>
      </w:pP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с.Геба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2023г.</w:t>
      </w:r>
      <w:bookmarkEnd w:id="5"/>
    </w:p>
    <w:p w:rsidR="00A00050" w:rsidRDefault="00A00050">
      <w:pPr>
        <w:spacing w:after="0"/>
        <w:ind w:left="120"/>
      </w:pPr>
    </w:p>
    <w:p w:rsidR="00A00050" w:rsidRDefault="00A00050">
      <w:pPr>
        <w:sectPr w:rsidR="00A00050">
          <w:pgSz w:w="11906" w:h="16383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  <w:jc w:val="both"/>
      </w:pPr>
      <w:bookmarkStart w:id="6" w:name="block-2615596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0050" w:rsidRDefault="00A00050">
      <w:pPr>
        <w:spacing w:after="0"/>
        <w:ind w:left="120"/>
        <w:jc w:val="both"/>
      </w:pP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</w:t>
      </w:r>
      <w:r>
        <w:rPr>
          <w:rFonts w:ascii="Times New Roman" w:hAnsi="Times New Roman"/>
          <w:color w:val="000000"/>
          <w:sz w:val="28"/>
        </w:rPr>
        <w:t>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</w:t>
      </w:r>
      <w:r>
        <w:rPr>
          <w:rFonts w:ascii="Times New Roman" w:hAnsi="Times New Roman"/>
          <w:color w:val="000000"/>
          <w:sz w:val="28"/>
        </w:rPr>
        <w:t xml:space="preserve">ма по технологии </w:t>
      </w:r>
      <w:r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</w:t>
      </w:r>
      <w:r>
        <w:rPr>
          <w:rFonts w:ascii="Times New Roman" w:hAnsi="Times New Roman"/>
          <w:color w:val="000000"/>
          <w:spacing w:val="-4"/>
          <w:sz w:val="28"/>
        </w:rPr>
        <w:t>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</w:t>
      </w:r>
      <w:r>
        <w:rPr>
          <w:rFonts w:ascii="Times New Roman" w:hAnsi="Times New Roman"/>
          <w:color w:val="000000"/>
          <w:sz w:val="28"/>
        </w:rPr>
        <w:t xml:space="preserve">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</w:t>
      </w:r>
      <w:r>
        <w:rPr>
          <w:rFonts w:ascii="Times New Roman" w:hAnsi="Times New Roman"/>
          <w:color w:val="000000"/>
          <w:sz w:val="28"/>
        </w:rPr>
        <w:t>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конкретизирует</w:t>
      </w:r>
      <w:r>
        <w:rPr>
          <w:rFonts w:ascii="Times New Roman" w:hAnsi="Times New Roman"/>
          <w:color w:val="000000"/>
          <w:sz w:val="28"/>
        </w:rPr>
        <w:t xml:space="preserve"> содержание, предметные, метапредметные и личностные результаты.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</w:t>
      </w:r>
      <w:r>
        <w:rPr>
          <w:rFonts w:ascii="Times New Roman" w:hAnsi="Times New Roman"/>
          <w:color w:val="000000"/>
          <w:sz w:val="28"/>
        </w:rPr>
        <w:t>освоения технологии является формирование технологической грамотности, глобальных компетенций, творческого мышления.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</w:t>
      </w:r>
      <w:r>
        <w:rPr>
          <w:rFonts w:ascii="Times New Roman" w:hAnsi="Times New Roman"/>
          <w:color w:val="000000"/>
          <w:sz w:val="28"/>
        </w:rPr>
        <w:t xml:space="preserve">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</w:rPr>
        <w:lastRenderedPageBreak/>
        <w:t xml:space="preserve">экологических, эстетических критериев, а также критериев личной и общественной </w:t>
      </w:r>
      <w:r>
        <w:rPr>
          <w:rFonts w:ascii="Times New Roman" w:hAnsi="Times New Roman"/>
          <w:color w:val="000000"/>
          <w:sz w:val="28"/>
        </w:rPr>
        <w:t>безопасности;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обучающихся навыка использования в трудовой деятельности цифровых </w:t>
      </w:r>
      <w:r>
        <w:rPr>
          <w:rFonts w:ascii="Times New Roman" w:hAnsi="Times New Roman"/>
          <w:color w:val="000000"/>
          <w:sz w:val="28"/>
        </w:rPr>
        <w:t>инструментов и программных сервисов, когнитивных инструментов и технологий;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</w:t>
      </w:r>
      <w:r>
        <w:rPr>
          <w:rFonts w:ascii="Times New Roman" w:hAnsi="Times New Roman"/>
          <w:color w:val="000000"/>
          <w:sz w:val="28"/>
        </w:rPr>
        <w:t>предпочтений.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</w:t>
      </w:r>
      <w:r>
        <w:rPr>
          <w:rFonts w:ascii="Times New Roman" w:hAnsi="Times New Roman"/>
          <w:color w:val="000000"/>
          <w:sz w:val="28"/>
        </w:rPr>
        <w:t xml:space="preserve">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</w:t>
      </w:r>
      <w:r>
        <w:rPr>
          <w:rFonts w:ascii="Times New Roman" w:hAnsi="Times New Roman"/>
          <w:color w:val="000000"/>
          <w:sz w:val="28"/>
        </w:rPr>
        <w:t>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</w:t>
      </w:r>
      <w:r>
        <w:rPr>
          <w:rFonts w:ascii="Times New Roman" w:hAnsi="Times New Roman"/>
          <w:color w:val="000000"/>
          <w:spacing w:val="-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</w:t>
      </w:r>
      <w:r>
        <w:rPr>
          <w:rFonts w:ascii="Times New Roman" w:hAnsi="Times New Roman"/>
          <w:color w:val="000000"/>
          <w:sz w:val="28"/>
        </w:rPr>
        <w:t>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A00050" w:rsidRDefault="00BF78A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</w:t>
      </w:r>
      <w:r>
        <w:rPr>
          <w:rFonts w:ascii="Times New Roman" w:hAnsi="Times New Roman"/>
          <w:b/>
          <w:color w:val="000000"/>
          <w:sz w:val="28"/>
        </w:rPr>
        <w:t xml:space="preserve"> «Производство и технологии»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</w:t>
      </w:r>
      <w:r>
        <w:rPr>
          <w:rFonts w:ascii="Times New Roman" w:hAnsi="Times New Roman"/>
          <w:color w:val="000000"/>
          <w:sz w:val="28"/>
        </w:rPr>
        <w:t>иативных модулей.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</w:t>
      </w:r>
      <w:r>
        <w:rPr>
          <w:rFonts w:ascii="Times New Roman" w:hAnsi="Times New Roman"/>
          <w:color w:val="000000"/>
          <w:sz w:val="28"/>
        </w:rPr>
        <w:t xml:space="preserve">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</w:t>
      </w:r>
      <w:r>
        <w:rPr>
          <w:rFonts w:ascii="Times New Roman" w:hAnsi="Times New Roman"/>
          <w:color w:val="000000"/>
          <w:sz w:val="28"/>
        </w:rPr>
        <w:t xml:space="preserve">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</w:t>
      </w:r>
      <w:r>
        <w:rPr>
          <w:rFonts w:ascii="Times New Roman" w:hAnsi="Times New Roman"/>
          <w:b/>
          <w:color w:val="000000"/>
          <w:sz w:val="28"/>
        </w:rPr>
        <w:t>риалов и пищевых продуктов»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</w:t>
      </w:r>
      <w:r>
        <w:rPr>
          <w:rFonts w:ascii="Times New Roman" w:hAnsi="Times New Roman"/>
          <w:color w:val="000000"/>
          <w:sz w:val="28"/>
        </w:rPr>
        <w:t xml:space="preserve">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</w:t>
      </w:r>
      <w:r>
        <w:rPr>
          <w:rFonts w:ascii="Times New Roman" w:hAnsi="Times New Roman"/>
          <w:color w:val="000000"/>
          <w:sz w:val="28"/>
        </w:rPr>
        <w:t>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</w:t>
      </w:r>
      <w:r>
        <w:rPr>
          <w:rFonts w:ascii="Times New Roman" w:hAnsi="Times New Roman"/>
          <w:color w:val="000000"/>
          <w:sz w:val="28"/>
        </w:rPr>
        <w:t>нологии обработки материалов.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</w:t>
      </w:r>
      <w:r>
        <w:rPr>
          <w:rFonts w:ascii="Times New Roman" w:hAnsi="Times New Roman"/>
          <w:color w:val="000000"/>
          <w:sz w:val="28"/>
        </w:rPr>
        <w:t xml:space="preserve">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</w:t>
      </w:r>
      <w:r>
        <w:rPr>
          <w:rFonts w:ascii="Times New Roman" w:hAnsi="Times New Roman"/>
          <w:color w:val="000000"/>
          <w:sz w:val="28"/>
        </w:rPr>
        <w:t>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</w:t>
      </w:r>
      <w:r>
        <w:rPr>
          <w:rFonts w:ascii="Times New Roman" w:hAnsi="Times New Roman"/>
          <w:color w:val="000000"/>
          <w:sz w:val="28"/>
        </w:rPr>
        <w:t xml:space="preserve"> по чертежам.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</w:t>
      </w:r>
      <w:r>
        <w:rPr>
          <w:rFonts w:ascii="Times New Roman" w:hAnsi="Times New Roman"/>
          <w:color w:val="000000"/>
          <w:sz w:val="28"/>
        </w:rPr>
        <w:t xml:space="preserve">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модуле наиболее полно реализуется идея </w:t>
      </w:r>
      <w:r>
        <w:rPr>
          <w:rFonts w:ascii="Times New Roman" w:hAnsi="Times New Roman"/>
          <w:color w:val="000000"/>
          <w:sz w:val="28"/>
        </w:rPr>
        <w:t>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</w:t>
      </w:r>
      <w:r>
        <w:rPr>
          <w:rFonts w:ascii="Times New Roman" w:hAnsi="Times New Roman"/>
          <w:color w:val="000000"/>
          <w:sz w:val="28"/>
        </w:rPr>
        <w:t>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</w:t>
      </w:r>
      <w:r>
        <w:rPr>
          <w:rFonts w:ascii="Times New Roman" w:hAnsi="Times New Roman"/>
          <w:color w:val="000000"/>
          <w:sz w:val="28"/>
        </w:rPr>
        <w:t>я.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</w:t>
      </w:r>
      <w:r>
        <w:rPr>
          <w:rFonts w:ascii="Times New Roman" w:hAnsi="Times New Roman"/>
          <w:color w:val="000000"/>
          <w:sz w:val="28"/>
        </w:rPr>
        <w:t>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</w:t>
      </w:r>
      <w:r>
        <w:rPr>
          <w:rFonts w:ascii="Times New Roman" w:hAnsi="Times New Roman"/>
          <w:color w:val="000000"/>
          <w:sz w:val="28"/>
        </w:rPr>
        <w:t>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00050" w:rsidRDefault="00BF78A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</w:t>
      </w:r>
      <w:r>
        <w:rPr>
          <w:rFonts w:ascii="Times New Roman" w:hAnsi="Times New Roman"/>
          <w:b/>
          <w:color w:val="000000"/>
          <w:sz w:val="28"/>
        </w:rPr>
        <w:t>ые системы»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</w:t>
      </w:r>
      <w:r>
        <w:rPr>
          <w:rFonts w:ascii="Times New Roman" w:hAnsi="Times New Roman"/>
          <w:color w:val="000000"/>
          <w:sz w:val="28"/>
        </w:rPr>
        <w:t>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Модули «Животноводство» и </w:t>
      </w:r>
      <w:r>
        <w:rPr>
          <w:rFonts w:ascii="Times New Roman" w:hAnsi="Times New Roman"/>
          <w:b/>
          <w:color w:val="000000"/>
          <w:sz w:val="28"/>
        </w:rPr>
        <w:t>«Растениеводство»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</w:t>
      </w:r>
      <w:r>
        <w:rPr>
          <w:rFonts w:ascii="Times New Roman" w:hAnsi="Times New Roman"/>
          <w:color w:val="000000"/>
          <w:sz w:val="28"/>
        </w:rPr>
        <w:t xml:space="preserve"> промышленности в инвариантных модулях;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</w:t>
      </w:r>
      <w:r>
        <w:rPr>
          <w:rFonts w:ascii="Times New Roman" w:hAnsi="Times New Roman"/>
          <w:color w:val="000000"/>
          <w:sz w:val="28"/>
        </w:rPr>
        <w:t>ика», «3D-моделирование, прототипирование, макетирование», «Технологии обработки материалов и пищевых продуктов»;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</w:t>
      </w:r>
      <w:r>
        <w:rPr>
          <w:rFonts w:ascii="Times New Roman" w:hAnsi="Times New Roman"/>
          <w:color w:val="000000"/>
          <w:sz w:val="28"/>
        </w:rPr>
        <w:t>, хранения, преобразования и передачи информации, протекающих в технических системах, использовании программных сервисов;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</w:t>
      </w:r>
      <w:r>
        <w:rPr>
          <w:rFonts w:ascii="Times New Roman" w:hAnsi="Times New Roman"/>
          <w:color w:val="000000"/>
          <w:sz w:val="28"/>
        </w:rPr>
        <w:t>и»;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A00050" w:rsidRDefault="00BF78A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</w:t>
      </w:r>
      <w:r>
        <w:rPr>
          <w:rFonts w:ascii="Times New Roman" w:hAnsi="Times New Roman"/>
          <w:color w:val="000000"/>
          <w:sz w:val="28"/>
        </w:rPr>
        <w:t>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</w:t>
      </w:r>
      <w:r>
        <w:rPr>
          <w:rFonts w:ascii="Times New Roman" w:hAnsi="Times New Roman"/>
          <w:color w:val="000000"/>
          <w:sz w:val="28"/>
        </w:rPr>
        <w:t>), в 9 классе – 68 часов (2 часа в неделю).</w:t>
      </w:r>
    </w:p>
    <w:p w:rsidR="00A00050" w:rsidRDefault="00A00050">
      <w:pPr>
        <w:sectPr w:rsidR="00A00050">
          <w:pgSz w:w="11906" w:h="16383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 w:line="264" w:lineRule="auto"/>
        <w:ind w:firstLine="600"/>
        <w:jc w:val="both"/>
      </w:pPr>
      <w:bookmarkStart w:id="7" w:name="block-261559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00050" w:rsidRDefault="00BF78A8">
      <w:pPr>
        <w:spacing w:after="0" w:line="264" w:lineRule="auto"/>
        <w:ind w:firstLine="600"/>
        <w:jc w:val="both"/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A00050" w:rsidRDefault="00BF78A8">
      <w:pPr>
        <w:spacing w:after="0" w:line="264" w:lineRule="auto"/>
        <w:ind w:firstLine="600"/>
        <w:jc w:val="both"/>
      </w:pPr>
      <w:bookmarkStart w:id="9" w:name="_Toc141791715"/>
      <w:bookmarkEnd w:id="9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</w:t>
      </w:r>
      <w:r>
        <w:rPr>
          <w:rFonts w:ascii="Times New Roman" w:hAnsi="Times New Roman"/>
          <w:color w:val="000000"/>
          <w:sz w:val="28"/>
        </w:rPr>
        <w:t>щей и продуктов. Производственная деятельность.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</w:t>
      </w:r>
      <w:r>
        <w:rPr>
          <w:rFonts w:ascii="Times New Roman" w:hAnsi="Times New Roman"/>
          <w:color w:val="000000"/>
          <w:sz w:val="28"/>
        </w:rPr>
        <w:t>ехники в производственной деятельности человека.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</w:t>
      </w:r>
      <w:r>
        <w:rPr>
          <w:rFonts w:ascii="Times New Roman" w:hAnsi="Times New Roman"/>
          <w:color w:val="000000"/>
          <w:sz w:val="28"/>
        </w:rPr>
        <w:t>оектов. Этапы проектной деятельности. Проектная документация.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A00050" w:rsidRDefault="00BF78A8">
      <w:pPr>
        <w:spacing w:after="0" w:line="264" w:lineRule="auto"/>
        <w:ind w:firstLine="600"/>
        <w:jc w:val="both"/>
      </w:pPr>
      <w:bookmarkStart w:id="10" w:name="_Toc141791717"/>
      <w:bookmarkEnd w:id="1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Виды машин и механизмов. Моделирование технических устройств. Кинематические </w:t>
      </w:r>
      <w:r>
        <w:rPr>
          <w:rFonts w:ascii="Times New Roman" w:hAnsi="Times New Roman"/>
          <w:color w:val="000000"/>
          <w:sz w:val="28"/>
        </w:rPr>
        <w:t>схемы.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</w:t>
      </w:r>
      <w:r>
        <w:rPr>
          <w:rFonts w:ascii="Times New Roman" w:hAnsi="Times New Roman"/>
          <w:color w:val="000000"/>
          <w:sz w:val="28"/>
        </w:rPr>
        <w:t>ания изделий. Соблюдение технологии и качество изделия (продукции).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A00050" w:rsidRDefault="00BF78A8">
      <w:pPr>
        <w:spacing w:after="0" w:line="264" w:lineRule="auto"/>
        <w:ind w:firstLine="600"/>
        <w:jc w:val="both"/>
      </w:pPr>
      <w:bookmarkStart w:id="11" w:name="_Toc141791718"/>
      <w:bookmarkEnd w:id="1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</w:t>
      </w:r>
      <w:r>
        <w:rPr>
          <w:rFonts w:ascii="Times New Roman" w:hAnsi="Times New Roman"/>
          <w:color w:val="000000"/>
          <w:sz w:val="28"/>
        </w:rPr>
        <w:t>. Промышленная эстетика. Дизайн.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Управление технологическими процессами. Управление производством. Современные и </w:t>
      </w:r>
      <w:r>
        <w:rPr>
          <w:rFonts w:ascii="Times New Roman" w:hAnsi="Times New Roman"/>
          <w:color w:val="000000"/>
          <w:sz w:val="28"/>
        </w:rPr>
        <w:t>перспективные технологии.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</w:t>
      </w:r>
      <w:r>
        <w:rPr>
          <w:rFonts w:ascii="Times New Roman" w:hAnsi="Times New Roman"/>
          <w:color w:val="000000"/>
          <w:sz w:val="28"/>
        </w:rPr>
        <w:t>одействия природы и техносферы.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A00050" w:rsidRDefault="00BF78A8">
      <w:pPr>
        <w:spacing w:after="0" w:line="264" w:lineRule="auto"/>
        <w:ind w:firstLine="600"/>
        <w:jc w:val="both"/>
      </w:pPr>
      <w:bookmarkStart w:id="12" w:name="_Toc141791719"/>
      <w:bookmarkEnd w:id="1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</w:t>
      </w:r>
      <w:r>
        <w:rPr>
          <w:rFonts w:ascii="Times New Roman" w:hAnsi="Times New Roman"/>
          <w:color w:val="000000"/>
          <w:spacing w:val="-3"/>
          <w:sz w:val="28"/>
        </w:rPr>
        <w:t>экологических проблем. Биоэнергетика. Перспективные технологии (в том числе нанотехнологии).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 профессии </w:t>
      </w:r>
      <w:r>
        <w:rPr>
          <w:rFonts w:ascii="Times New Roman" w:hAnsi="Times New Roman"/>
          <w:color w:val="000000"/>
          <w:sz w:val="28"/>
        </w:rPr>
        <w:t>в зависимости от интересов и способностей человека.</w:t>
      </w:r>
    </w:p>
    <w:p w:rsidR="00A00050" w:rsidRDefault="00BF78A8">
      <w:pPr>
        <w:spacing w:after="0" w:line="264" w:lineRule="auto"/>
        <w:ind w:firstLine="600"/>
        <w:jc w:val="both"/>
      </w:pPr>
      <w:bookmarkStart w:id="13" w:name="_Toc141791720"/>
      <w:bookmarkEnd w:id="1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</w:t>
      </w:r>
      <w:r>
        <w:rPr>
          <w:rFonts w:ascii="Times New Roman" w:hAnsi="Times New Roman"/>
          <w:color w:val="000000"/>
          <w:sz w:val="28"/>
        </w:rPr>
        <w:t>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</w:t>
      </w:r>
      <w:r>
        <w:rPr>
          <w:rFonts w:ascii="Times New Roman" w:hAnsi="Times New Roman"/>
          <w:color w:val="000000"/>
          <w:sz w:val="28"/>
        </w:rPr>
        <w:t>ской тайны и обеспечение безопасности фирмы.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</w:t>
      </w:r>
      <w:r>
        <w:rPr>
          <w:rFonts w:ascii="Times New Roman" w:hAnsi="Times New Roman"/>
          <w:color w:val="000000"/>
          <w:sz w:val="28"/>
        </w:rPr>
        <w:t xml:space="preserve"> создание логотипа фирмы, разработка бизнес-плана.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</w:t>
      </w:r>
      <w:r>
        <w:rPr>
          <w:rFonts w:ascii="Times New Roman" w:hAnsi="Times New Roman"/>
          <w:color w:val="000000"/>
          <w:sz w:val="28"/>
        </w:rPr>
        <w:t>ые рынки для продуктов.</w:t>
      </w:r>
    </w:p>
    <w:p w:rsidR="00A00050" w:rsidRDefault="00BF78A8">
      <w:pPr>
        <w:spacing w:after="0" w:line="264" w:lineRule="auto"/>
        <w:ind w:firstLine="600"/>
        <w:jc w:val="both"/>
      </w:pPr>
      <w:bookmarkStart w:id="14" w:name="_Toc141791721"/>
      <w:bookmarkEnd w:id="14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 xml:space="preserve">Проектирование, моделирование, конструирование – основные составляющие технологии. Основные элементы структуры </w:t>
      </w:r>
      <w:r>
        <w:rPr>
          <w:rFonts w:ascii="Times New Roman" w:hAnsi="Times New Roman"/>
          <w:color w:val="000000"/>
          <w:spacing w:val="1"/>
          <w:sz w:val="28"/>
        </w:rPr>
        <w:t>технологии: действия, операции, этапы. Технологическая карта.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</w:t>
      </w:r>
      <w:r>
        <w:rPr>
          <w:rFonts w:ascii="Times New Roman" w:hAnsi="Times New Roman"/>
          <w:color w:val="000000"/>
          <w:sz w:val="28"/>
        </w:rPr>
        <w:t xml:space="preserve">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</w:t>
      </w:r>
      <w:r>
        <w:rPr>
          <w:rFonts w:ascii="Times New Roman" w:hAnsi="Times New Roman"/>
          <w:color w:val="000000"/>
          <w:sz w:val="28"/>
        </w:rPr>
        <w:t>истка, декорирование древесины.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</w:t>
      </w:r>
      <w:r>
        <w:rPr>
          <w:rFonts w:ascii="Times New Roman" w:hAnsi="Times New Roman"/>
          <w:color w:val="000000"/>
          <w:sz w:val="28"/>
        </w:rPr>
        <w:t xml:space="preserve"> о питании и технологиях приготовления пищи.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</w:t>
      </w:r>
      <w:r>
        <w:rPr>
          <w:rFonts w:ascii="Times New Roman" w:hAnsi="Times New Roman"/>
          <w:color w:val="000000"/>
          <w:sz w:val="28"/>
        </w:rPr>
        <w:t>ки овощей, круп.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Интерьер кухни, рациональное размещение мебели. Посуда, инструменты, приспособления для обработки пищевых продуктов, </w:t>
      </w:r>
      <w:r>
        <w:rPr>
          <w:rFonts w:ascii="Times New Roman" w:hAnsi="Times New Roman"/>
          <w:color w:val="000000"/>
          <w:sz w:val="28"/>
        </w:rPr>
        <w:t>приготовления блюд.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</w:t>
      </w:r>
      <w:r>
        <w:rPr>
          <w:rFonts w:ascii="Times New Roman" w:hAnsi="Times New Roman"/>
          <w:color w:val="000000"/>
          <w:sz w:val="28"/>
        </w:rPr>
        <w:t xml:space="preserve"> обработки текстильных материалов.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</w:t>
      </w:r>
      <w:r>
        <w:rPr>
          <w:rFonts w:ascii="Times New Roman" w:hAnsi="Times New Roman"/>
          <w:color w:val="000000"/>
          <w:sz w:val="28"/>
        </w:rPr>
        <w:t>атериалов из натуральных волокон растительного, животного происхождения, из химических волокон. Свойства тканей.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Последовательность изготовления швейного изделия. Контроль качества готового </w:t>
      </w:r>
      <w:r>
        <w:rPr>
          <w:rFonts w:ascii="Times New Roman" w:hAnsi="Times New Roman"/>
          <w:color w:val="000000"/>
          <w:sz w:val="28"/>
        </w:rPr>
        <w:t>изделия.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Индивидуальный творческий (учебный) проект «Изделие из </w:t>
      </w:r>
      <w:r>
        <w:rPr>
          <w:rFonts w:ascii="Times New Roman" w:hAnsi="Times New Roman"/>
          <w:color w:val="000000"/>
          <w:sz w:val="28"/>
        </w:rPr>
        <w:t>текстильных материалов».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качества изготовления проектного </w:t>
      </w:r>
      <w:r>
        <w:rPr>
          <w:rFonts w:ascii="Times New Roman" w:hAnsi="Times New Roman"/>
          <w:color w:val="000000"/>
          <w:sz w:val="28"/>
        </w:rPr>
        <w:t>швейного изделия.</w:t>
      </w:r>
    </w:p>
    <w:p w:rsidR="00A00050" w:rsidRDefault="00BF78A8">
      <w:pPr>
        <w:spacing w:after="0" w:line="264" w:lineRule="auto"/>
        <w:ind w:firstLine="600"/>
        <w:jc w:val="both"/>
      </w:pPr>
      <w:bookmarkStart w:id="15" w:name="_Toc141791723"/>
      <w:bookmarkEnd w:id="15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</w:t>
      </w:r>
      <w:r>
        <w:rPr>
          <w:rFonts w:ascii="Times New Roman" w:hAnsi="Times New Roman"/>
          <w:color w:val="000000"/>
          <w:sz w:val="28"/>
        </w:rPr>
        <w:t>олока.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</w:t>
      </w:r>
      <w:r>
        <w:rPr>
          <w:rFonts w:ascii="Times New Roman" w:hAnsi="Times New Roman"/>
          <w:color w:val="000000"/>
          <w:sz w:val="28"/>
        </w:rPr>
        <w:t>ессии, связанные с производством и обработкой металлов.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</w:t>
      </w:r>
      <w:r>
        <w:rPr>
          <w:rFonts w:ascii="Times New Roman" w:hAnsi="Times New Roman"/>
          <w:color w:val="000000"/>
          <w:sz w:val="28"/>
        </w:rPr>
        <w:t>чества проектного изделия из тонколистового металла.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</w:t>
      </w:r>
      <w:r>
        <w:rPr>
          <w:rFonts w:ascii="Times New Roman" w:hAnsi="Times New Roman"/>
          <w:color w:val="000000"/>
          <w:sz w:val="28"/>
        </w:rPr>
        <w:t>тва молочных продуктов, правила хранения продуктов.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</w:t>
      </w:r>
      <w:r>
        <w:rPr>
          <w:rFonts w:ascii="Times New Roman" w:hAnsi="Times New Roman"/>
          <w:color w:val="000000"/>
          <w:sz w:val="28"/>
        </w:rPr>
        <w:t>хнологии обработки пищевых продуктов».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технологических операций по </w:t>
      </w:r>
      <w:r>
        <w:rPr>
          <w:rFonts w:ascii="Times New Roman" w:hAnsi="Times New Roman"/>
          <w:color w:val="000000"/>
          <w:sz w:val="28"/>
        </w:rPr>
        <w:t>раскрою и пошиву проектного изделия, отделке изделия.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A00050" w:rsidRDefault="00BF78A8">
      <w:pPr>
        <w:spacing w:after="0" w:line="264" w:lineRule="auto"/>
        <w:ind w:firstLine="600"/>
        <w:jc w:val="both"/>
      </w:pPr>
      <w:bookmarkStart w:id="16" w:name="_Toc141791724"/>
      <w:bookmarkEnd w:id="1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</w:t>
      </w:r>
      <w:r>
        <w:rPr>
          <w:rFonts w:ascii="Times New Roman" w:hAnsi="Times New Roman"/>
          <w:color w:val="000000"/>
          <w:sz w:val="28"/>
        </w:rPr>
        <w:t>ологии отделки изделий из древесины.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</w:t>
      </w:r>
      <w:r>
        <w:rPr>
          <w:rFonts w:ascii="Times New Roman" w:hAnsi="Times New Roman"/>
          <w:color w:val="000000"/>
          <w:sz w:val="28"/>
        </w:rPr>
        <w:t>тделка деталей.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</w:t>
      </w:r>
      <w:r>
        <w:rPr>
          <w:rFonts w:ascii="Times New Roman" w:hAnsi="Times New Roman"/>
          <w:color w:val="000000"/>
          <w:sz w:val="28"/>
        </w:rPr>
        <w:t>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</w:t>
      </w:r>
      <w:r>
        <w:rPr>
          <w:rFonts w:ascii="Times New Roman" w:hAnsi="Times New Roman"/>
          <w:color w:val="000000"/>
          <w:sz w:val="28"/>
        </w:rPr>
        <w:t>ые консервы.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Блюда национальной кухни из </w:t>
      </w:r>
      <w:r>
        <w:rPr>
          <w:rFonts w:ascii="Times New Roman" w:hAnsi="Times New Roman"/>
          <w:color w:val="000000"/>
          <w:sz w:val="28"/>
        </w:rPr>
        <w:t>мяса, рыбы.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A00050" w:rsidRDefault="00BF78A8">
      <w:pPr>
        <w:spacing w:after="0" w:line="264" w:lineRule="auto"/>
        <w:ind w:firstLine="600"/>
        <w:jc w:val="both"/>
      </w:pPr>
      <w:bookmarkStart w:id="17" w:name="_Toc141791725"/>
      <w:bookmarkEnd w:id="17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</w:t>
      </w:r>
      <w:r>
        <w:rPr>
          <w:rFonts w:ascii="Times New Roman" w:hAnsi="Times New Roman"/>
          <w:color w:val="000000"/>
          <w:sz w:val="28"/>
        </w:rPr>
        <w:t>кции робота и выполняемой им функции.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</w:t>
      </w:r>
      <w:r>
        <w:rPr>
          <w:rFonts w:ascii="Times New Roman" w:hAnsi="Times New Roman"/>
          <w:color w:val="000000"/>
          <w:sz w:val="28"/>
        </w:rPr>
        <w:t>.</w:t>
      </w:r>
    </w:p>
    <w:p w:rsidR="00A00050" w:rsidRDefault="00BF78A8">
      <w:pPr>
        <w:spacing w:after="0" w:line="264" w:lineRule="auto"/>
        <w:ind w:firstLine="600"/>
        <w:jc w:val="both"/>
      </w:pPr>
      <w:bookmarkStart w:id="18" w:name="_Toc141791727"/>
      <w:bookmarkEnd w:id="18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A00050" w:rsidRDefault="00BF78A8">
      <w:pPr>
        <w:spacing w:after="0" w:line="264" w:lineRule="auto"/>
        <w:ind w:firstLine="600"/>
        <w:jc w:val="both"/>
      </w:pPr>
      <w:bookmarkStart w:id="19" w:name="_Toc141791728"/>
      <w:bookmarkEnd w:id="19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</w:t>
      </w:r>
      <w:r>
        <w:rPr>
          <w:rFonts w:ascii="Times New Roman" w:hAnsi="Times New Roman"/>
          <w:color w:val="000000"/>
          <w:sz w:val="28"/>
        </w:rPr>
        <w:t>ра, в среде конкретного языка программирования, основные инструменты и команды программирования роботов.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</w:t>
      </w:r>
      <w:r>
        <w:rPr>
          <w:rFonts w:ascii="Times New Roman" w:hAnsi="Times New Roman"/>
          <w:color w:val="000000"/>
          <w:sz w:val="28"/>
        </w:rPr>
        <w:t>трукции робота.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A00050" w:rsidRDefault="00BF78A8">
      <w:pPr>
        <w:spacing w:after="0" w:line="264" w:lineRule="auto"/>
        <w:ind w:firstLine="600"/>
        <w:jc w:val="both"/>
      </w:pPr>
      <w:bookmarkStart w:id="20" w:name="_Toc141791729"/>
      <w:bookmarkEnd w:id="20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A00050" w:rsidRDefault="00BF78A8">
      <w:pPr>
        <w:spacing w:after="0" w:line="264" w:lineRule="auto"/>
        <w:ind w:firstLine="600"/>
        <w:jc w:val="both"/>
      </w:pPr>
      <w:bookmarkStart w:id="21" w:name="_Toc141791730"/>
      <w:bookmarkEnd w:id="21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 xml:space="preserve">ированные производственные линии. 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</w:t>
      </w:r>
      <w:r>
        <w:rPr>
          <w:rFonts w:ascii="Times New Roman" w:hAnsi="Times New Roman"/>
          <w:color w:val="000000"/>
          <w:sz w:val="28"/>
        </w:rPr>
        <w:t>тмов и программ по управлению беспроводными роботизированными системами.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</w:t>
      </w:r>
      <w:r>
        <w:rPr>
          <w:rFonts w:ascii="Times New Roman" w:hAnsi="Times New Roman"/>
          <w:b/>
          <w:color w:val="000000"/>
          <w:sz w:val="28"/>
        </w:rPr>
        <w:t>ование, прототипирование, макетирование»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макетировании. Типы макетов. Материалы и инструменты для бумажного макетирования. Выполнение </w:t>
      </w:r>
      <w:r>
        <w:rPr>
          <w:rFonts w:ascii="Times New Roman" w:hAnsi="Times New Roman"/>
          <w:color w:val="000000"/>
          <w:sz w:val="28"/>
        </w:rPr>
        <w:t>развёртки, сборка деталей макета. Разработка графической документации.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</w:t>
      </w:r>
      <w:r>
        <w:rPr>
          <w:rFonts w:ascii="Times New Roman" w:hAnsi="Times New Roman"/>
          <w:color w:val="000000"/>
          <w:sz w:val="28"/>
        </w:rPr>
        <w:t>ёрток.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00050" w:rsidRDefault="00BF78A8">
      <w:pPr>
        <w:spacing w:after="0" w:line="264" w:lineRule="auto"/>
        <w:ind w:firstLine="600"/>
        <w:jc w:val="both"/>
      </w:pPr>
      <w:bookmarkStart w:id="22" w:name="_Toc141791733"/>
      <w:bookmarkEnd w:id="2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</w:t>
      </w:r>
      <w:r>
        <w:rPr>
          <w:rFonts w:ascii="Times New Roman" w:hAnsi="Times New Roman"/>
          <w:color w:val="000000"/>
          <w:sz w:val="28"/>
        </w:rPr>
        <w:t>огранник. Цилиндр, призма, пирамида.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</w:t>
      </w:r>
      <w:r>
        <w:rPr>
          <w:rFonts w:ascii="Times New Roman" w:hAnsi="Times New Roman"/>
          <w:color w:val="000000"/>
          <w:sz w:val="28"/>
        </w:rPr>
        <w:t xml:space="preserve"> цифровой объёмной модели.</w:t>
      </w:r>
    </w:p>
    <w:p w:rsidR="00A00050" w:rsidRDefault="00BF78A8">
      <w:pPr>
        <w:spacing w:after="0" w:line="264" w:lineRule="auto"/>
        <w:ind w:firstLine="600"/>
        <w:jc w:val="both"/>
      </w:pPr>
      <w:bookmarkStart w:id="23" w:name="_Toc141791734"/>
      <w:bookmarkEnd w:id="2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</w:t>
      </w:r>
      <w:r>
        <w:rPr>
          <w:rFonts w:ascii="Times New Roman" w:hAnsi="Times New Roman"/>
          <w:color w:val="000000"/>
          <w:sz w:val="28"/>
        </w:rPr>
        <w:t>ной печати.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A00050" w:rsidRDefault="00BF78A8">
      <w:pPr>
        <w:spacing w:after="0" w:line="264" w:lineRule="auto"/>
        <w:ind w:firstLine="600"/>
        <w:jc w:val="both"/>
      </w:pPr>
      <w:bookmarkStart w:id="24" w:name="_Toc141791735"/>
      <w:bookmarkEnd w:id="24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</w:t>
      </w:r>
      <w:r>
        <w:rPr>
          <w:rFonts w:ascii="Times New Roman" w:hAnsi="Times New Roman"/>
          <w:b/>
          <w:color w:val="000000"/>
          <w:sz w:val="28"/>
        </w:rPr>
        <w:t>ние»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графических </w:t>
      </w:r>
      <w:r>
        <w:rPr>
          <w:rFonts w:ascii="Times New Roman" w:hAnsi="Times New Roman"/>
          <w:color w:val="000000"/>
          <w:sz w:val="28"/>
        </w:rPr>
        <w:t>изображений (рисунок, диаграмма, графики, графы, эскиз, технический рисунок, чертёж, схема, карта, пиктограмма и другое.).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построения чертежей (рамка, </w:t>
      </w:r>
      <w:r>
        <w:rPr>
          <w:rFonts w:ascii="Times New Roman" w:hAnsi="Times New Roman"/>
          <w:color w:val="000000"/>
          <w:sz w:val="28"/>
        </w:rPr>
        <w:t>основная надпись, масштаб, виды, нанесение размеров).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A00050" w:rsidRDefault="00BF78A8">
      <w:pPr>
        <w:spacing w:after="0" w:line="264" w:lineRule="auto"/>
        <w:ind w:firstLine="600"/>
        <w:jc w:val="both"/>
      </w:pPr>
      <w:bookmarkStart w:id="25" w:name="_Toc141791737"/>
      <w:bookmarkEnd w:id="25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графическом редакторе, </w:t>
      </w:r>
      <w:r>
        <w:rPr>
          <w:rFonts w:ascii="Times New Roman" w:hAnsi="Times New Roman"/>
          <w:color w:val="000000"/>
          <w:sz w:val="28"/>
        </w:rPr>
        <w:t>компьютерной графике.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A00050" w:rsidRDefault="00BF78A8">
      <w:pPr>
        <w:spacing w:after="0" w:line="264" w:lineRule="auto"/>
        <w:ind w:firstLine="600"/>
        <w:jc w:val="both"/>
      </w:pPr>
      <w:bookmarkStart w:id="26" w:name="_Toc141791738"/>
      <w:bookmarkEnd w:id="2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</w:t>
      </w:r>
      <w:r>
        <w:rPr>
          <w:rFonts w:ascii="Times New Roman" w:hAnsi="Times New Roman"/>
          <w:color w:val="000000"/>
          <w:sz w:val="28"/>
        </w:rPr>
        <w:t>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</w:t>
      </w:r>
      <w:r>
        <w:rPr>
          <w:rFonts w:ascii="Times New Roman" w:hAnsi="Times New Roman"/>
          <w:color w:val="000000"/>
          <w:sz w:val="28"/>
        </w:rPr>
        <w:t>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</w:t>
      </w:r>
      <w:r>
        <w:rPr>
          <w:rFonts w:ascii="Times New Roman" w:hAnsi="Times New Roman"/>
          <w:color w:val="000000"/>
          <w:sz w:val="28"/>
        </w:rPr>
        <w:t>ей.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A00050" w:rsidRDefault="00BF78A8">
      <w:pPr>
        <w:spacing w:after="0" w:line="264" w:lineRule="auto"/>
        <w:ind w:firstLine="600"/>
        <w:jc w:val="both"/>
      </w:pPr>
      <w:bookmarkStart w:id="27" w:name="_Toc141791739"/>
      <w:bookmarkEnd w:id="2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</w:t>
      </w:r>
      <w:r>
        <w:rPr>
          <w:rFonts w:ascii="Times New Roman" w:hAnsi="Times New Roman"/>
          <w:color w:val="000000"/>
          <w:sz w:val="28"/>
        </w:rPr>
        <w:t>дактирование и трансформация графических объектов.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</w:t>
      </w:r>
      <w:r>
        <w:rPr>
          <w:rFonts w:ascii="Times New Roman" w:hAnsi="Times New Roman"/>
          <w:color w:val="000000"/>
          <w:sz w:val="28"/>
        </w:rPr>
        <w:t>ования и эскиза.</w:t>
      </w:r>
    </w:p>
    <w:p w:rsidR="00A00050" w:rsidRDefault="00BF78A8">
      <w:pPr>
        <w:spacing w:after="0" w:line="264" w:lineRule="auto"/>
        <w:ind w:firstLine="600"/>
        <w:jc w:val="both"/>
      </w:pPr>
      <w:bookmarkStart w:id="28" w:name="_Toc141791740"/>
      <w:bookmarkEnd w:id="2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</w:t>
      </w:r>
      <w:r>
        <w:rPr>
          <w:rFonts w:ascii="Times New Roman" w:hAnsi="Times New Roman"/>
          <w:color w:val="000000"/>
          <w:sz w:val="28"/>
        </w:rPr>
        <w:t>ьзованием систем автоматизированного проектирования (САПР).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rFonts w:ascii="Times New Roman" w:hAnsi="Times New Roman"/>
          <w:color w:val="000000"/>
          <w:sz w:val="28"/>
        </w:rPr>
        <w:t>презентации.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00050" w:rsidRDefault="00BF78A8">
      <w:pPr>
        <w:spacing w:after="0" w:line="264" w:lineRule="auto"/>
        <w:ind w:firstLine="600"/>
        <w:jc w:val="both"/>
      </w:pPr>
      <w:bookmarkStart w:id="29" w:name="_Toc141791741"/>
      <w:bookmarkEnd w:id="29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</w:t>
      </w:r>
      <w:r>
        <w:rPr>
          <w:rFonts w:ascii="Times New Roman" w:hAnsi="Times New Roman"/>
          <w:color w:val="000000"/>
          <w:sz w:val="28"/>
        </w:rPr>
        <w:t>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</w:t>
      </w:r>
      <w:r>
        <w:rPr>
          <w:rFonts w:ascii="Times New Roman" w:hAnsi="Times New Roman"/>
          <w:color w:val="000000"/>
          <w:sz w:val="28"/>
        </w:rPr>
        <w:t>йства.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</w:t>
      </w:r>
      <w:r>
        <w:rPr>
          <w:rFonts w:ascii="Times New Roman" w:hAnsi="Times New Roman"/>
          <w:color w:val="000000"/>
          <w:sz w:val="28"/>
        </w:rPr>
        <w:t>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</w:t>
      </w:r>
      <w:r>
        <w:rPr>
          <w:rFonts w:ascii="Times New Roman" w:hAnsi="Times New Roman"/>
          <w:color w:val="000000"/>
          <w:sz w:val="28"/>
        </w:rPr>
        <w:t xml:space="preserve">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</w:t>
      </w:r>
      <w:r>
        <w:rPr>
          <w:rFonts w:ascii="Times New Roman" w:hAnsi="Times New Roman"/>
          <w:color w:val="000000"/>
          <w:sz w:val="28"/>
        </w:rPr>
        <w:t>алгоритма пуска и реверса электродвигателя. Управление освещением в помещениях.</w:t>
      </w:r>
    </w:p>
    <w:p w:rsidR="00A00050" w:rsidRDefault="00BF78A8">
      <w:pPr>
        <w:spacing w:after="0" w:line="264" w:lineRule="auto"/>
        <w:ind w:firstLine="600"/>
        <w:jc w:val="both"/>
      </w:pPr>
      <w:bookmarkStart w:id="30" w:name="_Toc141791744"/>
      <w:bookmarkEnd w:id="30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</w:t>
      </w:r>
      <w:r>
        <w:rPr>
          <w:rFonts w:ascii="Times New Roman" w:hAnsi="Times New Roman"/>
          <w:color w:val="000000"/>
          <w:sz w:val="28"/>
        </w:rPr>
        <w:t>ных животных: помещение, оборудование, уход.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</w:t>
      </w:r>
      <w:r>
        <w:rPr>
          <w:rFonts w:ascii="Times New Roman" w:hAnsi="Times New Roman"/>
          <w:color w:val="000000"/>
          <w:sz w:val="28"/>
        </w:rPr>
        <w:t>ивотных.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</w:t>
      </w:r>
      <w:r>
        <w:rPr>
          <w:rFonts w:ascii="Times New Roman" w:hAnsi="Times New Roman"/>
          <w:color w:val="000000"/>
          <w:sz w:val="28"/>
        </w:rPr>
        <w:t>ование и хранение животноводческой продукции.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Цифровая «умная» ферма — перспективное направление </w:t>
      </w:r>
      <w:r>
        <w:rPr>
          <w:rFonts w:ascii="Times New Roman" w:hAnsi="Times New Roman"/>
          <w:color w:val="000000"/>
          <w:sz w:val="28"/>
        </w:rPr>
        <w:t>роботизации в животноводстве.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</w:t>
      </w:r>
      <w:r>
        <w:rPr>
          <w:rFonts w:ascii="Times New Roman" w:hAnsi="Times New Roman"/>
          <w:color w:val="000000"/>
          <w:sz w:val="28"/>
        </w:rPr>
        <w:t>деятельности.</w:t>
      </w:r>
    </w:p>
    <w:p w:rsidR="00A00050" w:rsidRDefault="00BF78A8">
      <w:pPr>
        <w:spacing w:after="0" w:line="264" w:lineRule="auto"/>
        <w:ind w:firstLine="600"/>
        <w:jc w:val="both"/>
      </w:pPr>
      <w:bookmarkStart w:id="31" w:name="_Toc141791746"/>
      <w:bookmarkEnd w:id="31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</w:t>
      </w:r>
      <w:r>
        <w:rPr>
          <w:rFonts w:ascii="Times New Roman" w:hAnsi="Times New Roman"/>
          <w:color w:val="000000"/>
          <w:sz w:val="28"/>
        </w:rPr>
        <w:t>очв. Плодородие почв.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</w:t>
      </w:r>
      <w:r>
        <w:rPr>
          <w:rFonts w:ascii="Times New Roman" w:hAnsi="Times New Roman"/>
          <w:color w:val="000000"/>
          <w:sz w:val="28"/>
        </w:rPr>
        <w:t>сификация.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</w:t>
      </w:r>
      <w:r>
        <w:rPr>
          <w:rFonts w:ascii="Times New Roman" w:hAnsi="Times New Roman"/>
          <w:color w:val="000000"/>
          <w:sz w:val="28"/>
        </w:rPr>
        <w:t>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</w:t>
      </w:r>
      <w:r>
        <w:rPr>
          <w:rFonts w:ascii="Times New Roman" w:hAnsi="Times New Roman"/>
          <w:color w:val="000000"/>
          <w:sz w:val="28"/>
        </w:rPr>
        <w:t>ользованием спутниковой системы навигации;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критических точек полей с помощью </w:t>
      </w:r>
      <w:r>
        <w:rPr>
          <w:rFonts w:ascii="Times New Roman" w:hAnsi="Times New Roman"/>
          <w:color w:val="000000"/>
          <w:sz w:val="28"/>
        </w:rPr>
        <w:t>спутниковых снимков;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агроинженер, тракторист-машинист </w:t>
      </w:r>
      <w:r>
        <w:rPr>
          <w:rFonts w:ascii="Times New Roman" w:hAnsi="Times New Roman"/>
          <w:color w:val="000000"/>
          <w:sz w:val="28"/>
        </w:rPr>
        <w:t>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00050" w:rsidRDefault="00A00050">
      <w:pPr>
        <w:sectPr w:rsidR="00A00050">
          <w:pgSz w:w="11906" w:h="16383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 w:line="264" w:lineRule="auto"/>
        <w:ind w:firstLine="600"/>
        <w:jc w:val="both"/>
      </w:pPr>
      <w:bookmarkStart w:id="32" w:name="block-26155966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</w:t>
      </w:r>
      <w:r>
        <w:rPr>
          <w:rFonts w:ascii="Times New Roman" w:hAnsi="Times New Roman"/>
          <w:color w:val="000000"/>
          <w:sz w:val="28"/>
        </w:rPr>
        <w:t>Е ОСНОВНОГО ОБЩЕГО ОБРАЗОВАНИЯ</w:t>
      </w:r>
    </w:p>
    <w:p w:rsidR="00A00050" w:rsidRDefault="00BF78A8">
      <w:pPr>
        <w:spacing w:after="0" w:line="264" w:lineRule="auto"/>
        <w:ind w:firstLine="600"/>
        <w:jc w:val="both"/>
      </w:pPr>
      <w:bookmarkStart w:id="33" w:name="_Toc141791749"/>
      <w:bookmarkEnd w:id="3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</w:t>
      </w:r>
      <w:r>
        <w:rPr>
          <w:rFonts w:ascii="Times New Roman" w:hAnsi="Times New Roman"/>
          <w:color w:val="000000"/>
          <w:sz w:val="28"/>
        </w:rPr>
        <w:t>ории и современному состоянию российской науки и технологии;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обсуждении общественно значимых и этических </w:t>
      </w:r>
      <w:r>
        <w:rPr>
          <w:rFonts w:ascii="Times New Roman" w:hAnsi="Times New Roman"/>
          <w:color w:val="000000"/>
          <w:sz w:val="28"/>
        </w:rPr>
        <w:t>проблем, связанных с современными технологиями, в особенности технологиями четвёртой промышленной революции;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</w:t>
      </w:r>
      <w:r>
        <w:rPr>
          <w:rFonts w:ascii="Times New Roman" w:hAnsi="Times New Roman"/>
          <w:color w:val="000000"/>
          <w:sz w:val="28"/>
        </w:rPr>
        <w:t>ли и формы социальной жизни в группах и сообществах, включая взрослые и социальные сообщества.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</w:t>
      </w:r>
      <w:r>
        <w:rPr>
          <w:rFonts w:ascii="Times New Roman" w:hAnsi="Times New Roman"/>
          <w:color w:val="000000"/>
          <w:sz w:val="28"/>
        </w:rPr>
        <w:t>нности отечественного и мирового искусства, народных традиций и народного творчества в декоративно-прикладном искусстве;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ценности научного познания </w:t>
      </w:r>
      <w:r>
        <w:rPr>
          <w:rFonts w:ascii="Times New Roman" w:hAnsi="Times New Roman"/>
          <w:b/>
          <w:color w:val="000000"/>
          <w:sz w:val="28"/>
        </w:rPr>
        <w:t>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</w:t>
      </w:r>
      <w:r>
        <w:rPr>
          <w:rFonts w:ascii="Times New Roman" w:hAnsi="Times New Roman"/>
          <w:color w:val="000000"/>
          <w:sz w:val="28"/>
        </w:rPr>
        <w:t>и безопасного образа жизни в современном технологическом мире, важности правил безопасной работы с инструментами;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</w:t>
      </w:r>
      <w:r>
        <w:rPr>
          <w:rFonts w:ascii="Times New Roman" w:hAnsi="Times New Roman"/>
          <w:color w:val="000000"/>
          <w:sz w:val="28"/>
        </w:rPr>
        <w:t xml:space="preserve"> результатам труда (своего и других людей);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решении возникающих </w:t>
      </w:r>
      <w:r>
        <w:rPr>
          <w:rFonts w:ascii="Times New Roman" w:hAnsi="Times New Roman"/>
          <w:color w:val="000000"/>
          <w:sz w:val="28"/>
        </w:rPr>
        <w:t>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</w:t>
      </w:r>
      <w:r>
        <w:rPr>
          <w:rFonts w:ascii="Times New Roman" w:hAnsi="Times New Roman"/>
          <w:color w:val="000000"/>
          <w:spacing w:val="-4"/>
          <w:sz w:val="28"/>
        </w:rPr>
        <w:t>альную траекторию развития с учётом личных и общественных интересов, потребностей;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</w:t>
      </w:r>
      <w:r>
        <w:rPr>
          <w:rFonts w:ascii="Times New Roman" w:hAnsi="Times New Roman"/>
          <w:color w:val="000000"/>
          <w:sz w:val="28"/>
        </w:rPr>
        <w:t>необходимости соблюдения баланса между природой и техносферой;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A00050" w:rsidRDefault="00BF78A8">
      <w:pPr>
        <w:spacing w:after="0" w:line="264" w:lineRule="auto"/>
        <w:ind w:firstLine="600"/>
        <w:jc w:val="both"/>
      </w:pPr>
      <w:bookmarkStart w:id="34" w:name="_Toc141791750"/>
      <w:bookmarkEnd w:id="3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>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</w:t>
      </w:r>
      <w:r>
        <w:rPr>
          <w:rFonts w:ascii="Times New Roman" w:hAnsi="Times New Roman"/>
          <w:color w:val="000000"/>
          <w:sz w:val="28"/>
        </w:rPr>
        <w:t>признаки природных и рукотворных объектов;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</w:t>
      </w:r>
      <w:r>
        <w:rPr>
          <w:rFonts w:ascii="Times New Roman" w:hAnsi="Times New Roman"/>
          <w:color w:val="000000"/>
          <w:sz w:val="28"/>
        </w:rPr>
        <w:t>ричинно-следственные связи при изучении природных явлений и процессов, а также процессов, происходящих в техносфере;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</w:t>
      </w:r>
      <w:r>
        <w:rPr>
          <w:rFonts w:ascii="Times New Roman" w:hAnsi="Times New Roman"/>
          <w:b/>
          <w:color w:val="000000"/>
          <w:sz w:val="28"/>
        </w:rPr>
        <w:t>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опытным </w:t>
      </w:r>
      <w:r>
        <w:rPr>
          <w:rFonts w:ascii="Times New Roman" w:hAnsi="Times New Roman"/>
          <w:color w:val="000000"/>
          <w:sz w:val="28"/>
        </w:rPr>
        <w:t>путём изучать свойства различных материалов;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</w:t>
      </w:r>
      <w:r>
        <w:rPr>
          <w:rFonts w:ascii="Times New Roman" w:hAnsi="Times New Roman"/>
          <w:color w:val="000000"/>
          <w:sz w:val="28"/>
        </w:rPr>
        <w:t>ктов, явлений и процессов;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</w:t>
      </w:r>
      <w:r>
        <w:rPr>
          <w:rFonts w:ascii="Times New Roman" w:hAnsi="Times New Roman"/>
          <w:color w:val="000000"/>
          <w:sz w:val="28"/>
        </w:rPr>
        <w:t>поведение технической системы, в том числе с учётом синергетических эффектов.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</w:t>
      </w:r>
      <w:r>
        <w:rPr>
          <w:rFonts w:ascii="Times New Roman" w:hAnsi="Times New Roman"/>
          <w:color w:val="000000"/>
          <w:spacing w:val="-2"/>
          <w:sz w:val="28"/>
        </w:rPr>
        <w:t>выками работы с «большими данными»;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</w:t>
      </w:r>
      <w:r>
        <w:rPr>
          <w:rFonts w:ascii="Times New Roman" w:hAnsi="Times New Roman"/>
          <w:color w:val="000000"/>
          <w:sz w:val="28"/>
        </w:rPr>
        <w:t xml:space="preserve"> альтернативные, осознанно выбирать наиболее эффективные способы решения учебных и познавательных задач;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</w:t>
      </w:r>
      <w:r>
        <w:rPr>
          <w:rFonts w:ascii="Times New Roman" w:hAnsi="Times New Roman"/>
          <w:color w:val="000000"/>
          <w:sz w:val="28"/>
        </w:rPr>
        <w:t>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адекватную оценку ситуации и предлагать план её </w:t>
      </w:r>
      <w:r>
        <w:rPr>
          <w:rFonts w:ascii="Times New Roman" w:hAnsi="Times New Roman"/>
          <w:color w:val="000000"/>
          <w:sz w:val="28"/>
        </w:rPr>
        <w:t>изменения;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</w:t>
      </w:r>
      <w:r>
        <w:rPr>
          <w:rFonts w:ascii="Times New Roman" w:hAnsi="Times New Roman"/>
          <w:color w:val="000000"/>
          <w:sz w:val="28"/>
        </w:rPr>
        <w:t>димости корректировать цель и процесс её достижения.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</w:t>
      </w:r>
      <w:r>
        <w:rPr>
          <w:rFonts w:ascii="Times New Roman" w:hAnsi="Times New Roman"/>
          <w:color w:val="000000"/>
          <w:sz w:val="28"/>
        </w:rPr>
        <w:t>ости;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работы при реализации </w:t>
      </w:r>
      <w:r>
        <w:rPr>
          <w:rFonts w:ascii="Times New Roman" w:hAnsi="Times New Roman"/>
          <w:color w:val="000000"/>
          <w:sz w:val="28"/>
        </w:rPr>
        <w:t>учебного проекта;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</w:t>
      </w:r>
      <w:r>
        <w:rPr>
          <w:rFonts w:ascii="Times New Roman" w:hAnsi="Times New Roman"/>
          <w:color w:val="000000"/>
          <w:sz w:val="28"/>
        </w:rPr>
        <w:t>ивания своей точки зрения, используя при этом законы логики;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A00050" w:rsidRDefault="00BF78A8">
      <w:pPr>
        <w:spacing w:after="0" w:line="264" w:lineRule="auto"/>
        <w:ind w:firstLine="600"/>
        <w:jc w:val="both"/>
      </w:pPr>
      <w:bookmarkStart w:id="35" w:name="_Toc141791751"/>
      <w:bookmarkEnd w:id="3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>облюдать правила безопасного использования ручных и электрифицированных инструментов и оборудования;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</w:t>
      </w:r>
      <w:r>
        <w:rPr>
          <w:rFonts w:ascii="Times New Roman" w:hAnsi="Times New Roman"/>
          <w:b/>
          <w:i/>
          <w:color w:val="000000"/>
          <w:sz w:val="28"/>
        </w:rPr>
        <w:t>одство и технологии»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</w:t>
      </w:r>
      <w:r>
        <w:rPr>
          <w:rFonts w:ascii="Times New Roman" w:hAnsi="Times New Roman"/>
          <w:color w:val="000000"/>
          <w:sz w:val="28"/>
        </w:rPr>
        <w:t>ериалов;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</w:t>
      </w:r>
      <w:r>
        <w:rPr>
          <w:rFonts w:ascii="Times New Roman" w:hAnsi="Times New Roman"/>
          <w:color w:val="000000"/>
          <w:sz w:val="28"/>
        </w:rPr>
        <w:t>ы труда в различных видах материального производства;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</w:t>
      </w:r>
      <w:r>
        <w:rPr>
          <w:rFonts w:ascii="Times New Roman" w:hAnsi="Times New Roman"/>
          <w:color w:val="000000"/>
          <w:sz w:val="28"/>
        </w:rPr>
        <w:t>ессии.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 xml:space="preserve">документацию для </w:t>
      </w:r>
      <w:r>
        <w:rPr>
          <w:rFonts w:ascii="Times New Roman" w:hAnsi="Times New Roman"/>
          <w:color w:val="000000"/>
          <w:spacing w:val="-2"/>
          <w:sz w:val="28"/>
        </w:rPr>
        <w:t>выполнения творческих проектных задач;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</w:t>
      </w:r>
      <w:r>
        <w:rPr>
          <w:rFonts w:ascii="Times New Roman" w:hAnsi="Times New Roman"/>
          <w:color w:val="000000"/>
          <w:sz w:val="28"/>
        </w:rPr>
        <w:t>азличных видах материального производства;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</w:t>
      </w:r>
      <w:r>
        <w:rPr>
          <w:rFonts w:ascii="Times New Roman" w:hAnsi="Times New Roman"/>
          <w:color w:val="000000"/>
          <w:sz w:val="28"/>
        </w:rPr>
        <w:t>арактеризовать народные промыслы и ремёсла России;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</w:t>
      </w:r>
      <w:r>
        <w:rPr>
          <w:rFonts w:ascii="Times New Roman" w:hAnsi="Times New Roman"/>
          <w:color w:val="000000"/>
          <w:sz w:val="28"/>
        </w:rPr>
        <w:t xml:space="preserve"> применимости технологий с позиций экологических последствий;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методами учебной, исследовательской и проектной </w:t>
      </w:r>
      <w:r>
        <w:rPr>
          <w:rFonts w:ascii="Times New Roman" w:hAnsi="Times New Roman"/>
          <w:color w:val="000000"/>
          <w:sz w:val="28"/>
        </w:rPr>
        <w:t>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культуру предпринимательства, виды </w:t>
      </w:r>
      <w:r>
        <w:rPr>
          <w:rFonts w:ascii="Times New Roman" w:hAnsi="Times New Roman"/>
          <w:color w:val="000000"/>
          <w:sz w:val="28"/>
        </w:rPr>
        <w:t>предпринимательской деятельности;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</w:t>
      </w:r>
      <w:r>
        <w:rPr>
          <w:rFonts w:ascii="Times New Roman" w:hAnsi="Times New Roman"/>
          <w:color w:val="000000"/>
          <w:sz w:val="28"/>
        </w:rPr>
        <w:t>фессиональное образование и профессиональную карьеру.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</w:t>
      </w:r>
      <w:r>
        <w:rPr>
          <w:rFonts w:ascii="Times New Roman" w:hAnsi="Times New Roman"/>
          <w:color w:val="000000"/>
          <w:sz w:val="28"/>
        </w:rPr>
        <w:t>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</w:t>
      </w:r>
      <w:r>
        <w:rPr>
          <w:rFonts w:ascii="Times New Roman" w:hAnsi="Times New Roman"/>
          <w:color w:val="000000"/>
          <w:sz w:val="28"/>
        </w:rPr>
        <w:t>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</w:t>
      </w:r>
      <w:r>
        <w:rPr>
          <w:rFonts w:ascii="Times New Roman" w:hAnsi="Times New Roman"/>
          <w:color w:val="000000"/>
          <w:sz w:val="28"/>
        </w:rPr>
        <w:t xml:space="preserve"> по обработке древесины;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</w:t>
      </w:r>
      <w:r>
        <w:rPr>
          <w:rFonts w:ascii="Times New Roman" w:hAnsi="Times New Roman"/>
          <w:color w:val="000000"/>
          <w:sz w:val="28"/>
        </w:rPr>
        <w:t>ных пород деревьев;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</w:t>
      </w:r>
      <w:r>
        <w:rPr>
          <w:rFonts w:ascii="Times New Roman" w:hAnsi="Times New Roman"/>
          <w:color w:val="000000"/>
          <w:sz w:val="28"/>
        </w:rPr>
        <w:t>лнять технологии приготовления блюд из яиц, овощей, круп;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</w:t>
      </w:r>
      <w:r>
        <w:rPr>
          <w:rFonts w:ascii="Times New Roman" w:hAnsi="Times New Roman"/>
          <w:color w:val="000000"/>
          <w:sz w:val="28"/>
        </w:rPr>
        <w:t xml:space="preserve"> сравнивать свойства текстильных материалов;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</w:t>
      </w:r>
      <w:r>
        <w:rPr>
          <w:rFonts w:ascii="Times New Roman" w:hAnsi="Times New Roman"/>
          <w:color w:val="000000"/>
          <w:sz w:val="28"/>
        </w:rPr>
        <w:t>плуатации, выполнять простые операции машинной обработки (машинные строчки);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группы профессий, описывать тенденции их развития, объяснять социальное </w:t>
      </w:r>
      <w:r>
        <w:rPr>
          <w:rFonts w:ascii="Times New Roman" w:hAnsi="Times New Roman"/>
          <w:color w:val="000000"/>
          <w:sz w:val="28"/>
        </w:rPr>
        <w:t>значение групп профессий.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исследовать, анализировать и сравнивать </w:t>
      </w:r>
      <w:r>
        <w:rPr>
          <w:rFonts w:ascii="Times New Roman" w:hAnsi="Times New Roman"/>
          <w:color w:val="000000"/>
          <w:sz w:val="28"/>
        </w:rPr>
        <w:t>свойства металлов и их сплавов;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</w:t>
      </w:r>
      <w:r>
        <w:rPr>
          <w:rFonts w:ascii="Times New Roman" w:hAnsi="Times New Roman"/>
          <w:color w:val="000000"/>
          <w:sz w:val="28"/>
        </w:rPr>
        <w:t>ь технологические операции с использованием ручных инструментов, приспособлений, технологического оборудования;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</w:t>
      </w:r>
      <w:r>
        <w:rPr>
          <w:rFonts w:ascii="Times New Roman" w:hAnsi="Times New Roman"/>
          <w:color w:val="000000"/>
          <w:sz w:val="28"/>
        </w:rPr>
        <w:t>чных продуктов, называть правила хранения продуктов;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виды одежды, характеризовать стили одежды;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последовательность технологических операций по раскрою, пошиву и отделке изделия;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анализировать свойства конструкционных </w:t>
      </w:r>
      <w:r>
        <w:rPr>
          <w:rFonts w:ascii="Times New Roman" w:hAnsi="Times New Roman"/>
          <w:color w:val="000000"/>
          <w:sz w:val="28"/>
        </w:rPr>
        <w:t>материалов;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</w:t>
      </w:r>
      <w:r>
        <w:rPr>
          <w:rFonts w:ascii="Times New Roman" w:hAnsi="Times New Roman"/>
          <w:color w:val="000000"/>
          <w:sz w:val="28"/>
        </w:rPr>
        <w:t>мого изделия, находить и устранять допущенные дефекты;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</w:t>
      </w:r>
      <w:r>
        <w:rPr>
          <w:rFonts w:ascii="Times New Roman" w:hAnsi="Times New Roman"/>
          <w:color w:val="000000"/>
          <w:sz w:val="28"/>
        </w:rPr>
        <w:t>бъективно нового продукта, опираясь на общую технологическую схему;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называть пищевую ценность рыбы, морепродуктов продуктов; определять качество </w:t>
      </w:r>
      <w:r>
        <w:rPr>
          <w:rFonts w:ascii="Times New Roman" w:hAnsi="Times New Roman"/>
          <w:color w:val="000000"/>
          <w:sz w:val="28"/>
        </w:rPr>
        <w:t>рыбы;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блюда национальной кухни из </w:t>
      </w:r>
      <w:r>
        <w:rPr>
          <w:rFonts w:ascii="Times New Roman" w:hAnsi="Times New Roman"/>
          <w:color w:val="000000"/>
          <w:sz w:val="28"/>
        </w:rPr>
        <w:t>рыбы, мяса;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</w:t>
      </w:r>
      <w:r>
        <w:rPr>
          <w:rFonts w:ascii="Times New Roman" w:hAnsi="Times New Roman"/>
          <w:color w:val="000000"/>
          <w:sz w:val="28"/>
        </w:rPr>
        <w:t>о видам и назначению;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</w:t>
      </w:r>
      <w:r>
        <w:rPr>
          <w:rFonts w:ascii="Times New Roman" w:hAnsi="Times New Roman"/>
          <w:color w:val="000000"/>
          <w:sz w:val="28"/>
        </w:rPr>
        <w:t xml:space="preserve"> машин и механизмов с помощью робототехнического конструктора;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</w:t>
      </w:r>
      <w:r>
        <w:rPr>
          <w:rFonts w:ascii="Times New Roman" w:hAnsi="Times New Roman"/>
          <w:color w:val="000000"/>
          <w:sz w:val="28"/>
        </w:rPr>
        <w:t>кого продукта.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управлять мобильными роботами в </w:t>
      </w:r>
      <w:r>
        <w:rPr>
          <w:rFonts w:ascii="Times New Roman" w:hAnsi="Times New Roman"/>
          <w:color w:val="000000"/>
          <w:sz w:val="28"/>
        </w:rPr>
        <w:t>компьютерно-управляемых средах;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</w:t>
      </w:r>
      <w:r>
        <w:rPr>
          <w:rFonts w:ascii="Times New Roman" w:hAnsi="Times New Roman"/>
          <w:color w:val="000000"/>
          <w:sz w:val="28"/>
        </w:rPr>
        <w:t>исывать их назначение и функции;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</w:t>
      </w:r>
      <w:r>
        <w:rPr>
          <w:rFonts w:ascii="Times New Roman" w:hAnsi="Times New Roman"/>
          <w:color w:val="000000"/>
          <w:spacing w:val="-2"/>
          <w:sz w:val="28"/>
        </w:rPr>
        <w:t>рукцию, испытывать и презентовать результат проекта.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</w:t>
      </w:r>
      <w:r>
        <w:rPr>
          <w:rFonts w:ascii="Times New Roman" w:hAnsi="Times New Roman"/>
          <w:color w:val="000000"/>
          <w:sz w:val="28"/>
        </w:rPr>
        <w:t>обота;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</w:t>
      </w:r>
      <w:r>
        <w:rPr>
          <w:rFonts w:ascii="Times New Roman" w:hAnsi="Times New Roman"/>
          <w:color w:val="000000"/>
          <w:sz w:val="28"/>
        </w:rPr>
        <w:t>ти роботов, роботехнических систем и направления их применения.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</w:t>
      </w:r>
      <w:r>
        <w:rPr>
          <w:rFonts w:ascii="Times New Roman" w:hAnsi="Times New Roman"/>
          <w:color w:val="000000"/>
          <w:sz w:val="28"/>
        </w:rPr>
        <w:t>анных с робототехникой, их востребованность на рынке труда;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</w:t>
      </w:r>
      <w:r>
        <w:rPr>
          <w:rFonts w:ascii="Times New Roman" w:hAnsi="Times New Roman"/>
          <w:color w:val="000000"/>
          <w:sz w:val="28"/>
        </w:rPr>
        <w:t>бототехнические системы с использованием материальных конструкторов с компьютерным управлением и обратной связью;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</w:t>
      </w:r>
      <w:r>
        <w:rPr>
          <w:rFonts w:ascii="Times New Roman" w:hAnsi="Times New Roman"/>
          <w:color w:val="000000"/>
          <w:sz w:val="28"/>
        </w:rPr>
        <w:t>ческими системами;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</w:t>
      </w:r>
      <w:r>
        <w:rPr>
          <w:rFonts w:ascii="Times New Roman" w:hAnsi="Times New Roman"/>
          <w:color w:val="000000"/>
          <w:sz w:val="28"/>
        </w:rPr>
        <w:t>применять чертёжные инструменты;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</w:t>
      </w:r>
      <w:r>
        <w:rPr>
          <w:rFonts w:ascii="Times New Roman" w:hAnsi="Times New Roman"/>
          <w:color w:val="000000"/>
          <w:sz w:val="28"/>
        </w:rPr>
        <w:t>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</w:t>
      </w:r>
      <w:r>
        <w:rPr>
          <w:rFonts w:ascii="Times New Roman" w:hAnsi="Times New Roman"/>
          <w:color w:val="000000"/>
          <w:sz w:val="28"/>
        </w:rPr>
        <w:t>особами вычерчивания чертежей, эскизов и технических рисунков;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различные виды </w:t>
      </w:r>
      <w:r>
        <w:rPr>
          <w:rFonts w:ascii="Times New Roman" w:hAnsi="Times New Roman"/>
          <w:color w:val="000000"/>
          <w:sz w:val="28"/>
        </w:rPr>
        <w:t>документов;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и </w:t>
      </w:r>
      <w:r>
        <w:rPr>
          <w:rFonts w:ascii="Times New Roman" w:hAnsi="Times New Roman"/>
          <w:color w:val="000000"/>
          <w:sz w:val="28"/>
        </w:rPr>
        <w:t>редактировать сложные 3D-модели и сборочные чертежи.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</w:t>
      </w:r>
      <w:r>
        <w:rPr>
          <w:rFonts w:ascii="Times New Roman" w:hAnsi="Times New Roman"/>
          <w:color w:val="000000"/>
          <w:sz w:val="28"/>
        </w:rPr>
        <w:t>истеме автоматизированного проектирования (САПР);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</w:t>
      </w:r>
      <w:r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</w:t>
      </w:r>
      <w:r>
        <w:rPr>
          <w:rFonts w:ascii="Times New Roman" w:hAnsi="Times New Roman"/>
          <w:color w:val="000000"/>
          <w:sz w:val="28"/>
        </w:rPr>
        <w:t>различных видов, в том числе с использованием программного обеспечения;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</w:t>
      </w:r>
      <w:r>
        <w:rPr>
          <w:rFonts w:ascii="Times New Roman" w:hAnsi="Times New Roman"/>
          <w:color w:val="000000"/>
          <w:sz w:val="28"/>
        </w:rPr>
        <w:t>гиями макетирования, их востребованность на рынке труда.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</w:t>
      </w:r>
      <w:r>
        <w:rPr>
          <w:rFonts w:ascii="Times New Roman" w:hAnsi="Times New Roman"/>
          <w:color w:val="000000"/>
          <w:sz w:val="28"/>
        </w:rPr>
        <w:t xml:space="preserve"> 3D-модели, используя программное обеспечение;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</w:t>
      </w:r>
      <w:r>
        <w:rPr>
          <w:rFonts w:ascii="Times New Roman" w:hAnsi="Times New Roman"/>
          <w:color w:val="000000"/>
          <w:sz w:val="28"/>
        </w:rPr>
        <w:t>й гравёр и другие);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изготавливать </w:t>
      </w:r>
      <w:r>
        <w:rPr>
          <w:rFonts w:ascii="Times New Roman" w:hAnsi="Times New Roman"/>
          <w:color w:val="000000"/>
          <w:sz w:val="28"/>
        </w:rPr>
        <w:t>прототипы с использованием технологического оборудования (3D-принтер, лазерный гравёр и другие);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</w:t>
      </w:r>
      <w:r>
        <w:rPr>
          <w:rFonts w:ascii="Times New Roman" w:hAnsi="Times New Roman"/>
          <w:color w:val="000000"/>
          <w:sz w:val="28"/>
        </w:rPr>
        <w:t>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признаки автоматизированных систем, их виды;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</w:t>
      </w:r>
      <w:r>
        <w:rPr>
          <w:rFonts w:ascii="Times New Roman" w:hAnsi="Times New Roman"/>
          <w:color w:val="000000"/>
          <w:sz w:val="28"/>
        </w:rPr>
        <w:t>матизированные системы;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</w:t>
      </w:r>
      <w:r>
        <w:rPr>
          <w:rFonts w:ascii="Times New Roman" w:hAnsi="Times New Roman"/>
          <w:color w:val="000000"/>
          <w:sz w:val="28"/>
        </w:rPr>
        <w:t>делять результат работы электрической схемы при использовании различных элементов;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</w:t>
      </w:r>
      <w:r>
        <w:rPr>
          <w:rFonts w:ascii="Times New Roman" w:hAnsi="Times New Roman"/>
          <w:color w:val="000000"/>
          <w:sz w:val="28"/>
        </w:rPr>
        <w:t>направленных на эффективное управление технологическими процессами на производстве и в быту;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освоения содержан</w:t>
      </w:r>
      <w:r>
        <w:rPr>
          <w:rFonts w:ascii="Times New Roman" w:hAnsi="Times New Roman"/>
          <w:i/>
          <w:color w:val="000000"/>
          <w:sz w:val="28"/>
        </w:rPr>
        <w:t xml:space="preserve">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полный технологический цикл получения </w:t>
      </w:r>
      <w:r>
        <w:rPr>
          <w:rFonts w:ascii="Times New Roman" w:hAnsi="Times New Roman"/>
          <w:color w:val="000000"/>
          <w:sz w:val="28"/>
        </w:rPr>
        <w:t>продукции животноводства своего региона;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арактеризовать способы переработки и хранения продукции животноводства;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</w:t>
      </w:r>
      <w:r>
        <w:rPr>
          <w:rFonts w:ascii="Times New Roman" w:hAnsi="Times New Roman"/>
          <w:color w:val="000000"/>
          <w:sz w:val="28"/>
        </w:rPr>
        <w:t>вотноводством, их востребованность на региональном рынке труда.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A00050" w:rsidRDefault="00A00050">
      <w:pPr>
        <w:spacing w:after="0" w:line="264" w:lineRule="auto"/>
        <w:ind w:left="120"/>
        <w:jc w:val="both"/>
      </w:pP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</w:t>
      </w:r>
      <w:r>
        <w:rPr>
          <w:rFonts w:ascii="Times New Roman" w:hAnsi="Times New Roman"/>
          <w:color w:val="000000"/>
          <w:sz w:val="28"/>
        </w:rPr>
        <w:t xml:space="preserve"> получения наиболее распространённой растениеводческой продукции своего региона;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</w:t>
      </w:r>
      <w:r>
        <w:rPr>
          <w:rFonts w:ascii="Times New Roman" w:hAnsi="Times New Roman"/>
          <w:color w:val="000000"/>
          <w:sz w:val="28"/>
        </w:rPr>
        <w:t>иям;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</w:t>
      </w:r>
      <w:r>
        <w:rPr>
          <w:rFonts w:ascii="Times New Roman" w:hAnsi="Times New Roman"/>
          <w:color w:val="000000"/>
          <w:sz w:val="28"/>
        </w:rPr>
        <w:t>тущих растений и их плодов;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получить опыт использования цифровых устройств и программных </w:t>
      </w:r>
      <w:r>
        <w:rPr>
          <w:rFonts w:ascii="Times New Roman" w:hAnsi="Times New Roman"/>
          <w:color w:val="000000"/>
          <w:sz w:val="28"/>
        </w:rPr>
        <w:t>сервисов в технологии растениеводства;</w:t>
      </w:r>
    </w:p>
    <w:p w:rsidR="00A00050" w:rsidRDefault="00BF7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00050" w:rsidRDefault="00A00050">
      <w:pPr>
        <w:sectPr w:rsidR="00A00050">
          <w:pgSz w:w="11906" w:h="16383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36" w:name="block-2615596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0005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обработки материалов и пищевых продуктов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000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37" w:name="block-2615597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0005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материалов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пищевых продуктов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38" w:name="block-2615597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0005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39" w:name="block-2615597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0005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40" w:name="block-2615597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0005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прототипирование,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макетирование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41" w:name="block-2615596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A0005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42" w:name="block-2615597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0005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43" w:name="block-2615597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0005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44" w:name="block-26155969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0005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</w:t>
            </w:r>
            <w:r>
              <w:rPr>
                <w:rFonts w:ascii="Times New Roman" w:hAnsi="Times New Roman"/>
                <w:color w:val="000000"/>
                <w:sz w:val="24"/>
              </w:rPr>
              <w:t>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модели робота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A000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45" w:name="block-2615597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0005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46" w:name="block-2615597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000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Инструменты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материалы древесина, металл,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</w:t>
            </w:r>
            <w:r>
              <w:rPr>
                <w:rFonts w:ascii="Times New Roman" w:hAnsi="Times New Roman"/>
                <w:color w:val="000000"/>
                <w:sz w:val="24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47" w:name="block-2615597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A000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48" w:name="block-2615597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A000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49" w:name="block-26155980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A0005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50" w:name="block-26155981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A0005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51" w:name="block-26155983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00050" w:rsidRDefault="00BF7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0005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0050" w:rsidRDefault="00A0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050" w:rsidRDefault="00A00050"/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0050" w:rsidRDefault="00A00050">
            <w:pPr>
              <w:spacing w:after="0"/>
              <w:ind w:left="135"/>
            </w:pPr>
          </w:p>
        </w:tc>
      </w:tr>
      <w:tr w:rsidR="00A0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0050" w:rsidRDefault="00BF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050" w:rsidRDefault="00A00050"/>
        </w:tc>
      </w:tr>
    </w:tbl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A00050">
      <w:pPr>
        <w:sectPr w:rsidR="00A0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050" w:rsidRDefault="00BF78A8">
      <w:pPr>
        <w:spacing w:after="0"/>
        <w:ind w:left="120"/>
      </w:pPr>
      <w:bookmarkStart w:id="52" w:name="block-26155982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0050" w:rsidRDefault="00BF7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0050" w:rsidRDefault="00A00050">
      <w:pPr>
        <w:spacing w:after="0" w:line="480" w:lineRule="auto"/>
        <w:ind w:left="120"/>
      </w:pPr>
    </w:p>
    <w:p w:rsidR="00A00050" w:rsidRDefault="00A00050">
      <w:pPr>
        <w:spacing w:after="0" w:line="480" w:lineRule="auto"/>
        <w:ind w:left="120"/>
      </w:pPr>
    </w:p>
    <w:p w:rsidR="00A00050" w:rsidRDefault="00A00050">
      <w:pPr>
        <w:spacing w:after="0"/>
        <w:ind w:left="120"/>
      </w:pPr>
    </w:p>
    <w:p w:rsidR="00A00050" w:rsidRDefault="00BF7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0050" w:rsidRDefault="00A00050">
      <w:pPr>
        <w:spacing w:after="0" w:line="480" w:lineRule="auto"/>
        <w:ind w:left="120"/>
      </w:pPr>
    </w:p>
    <w:p w:rsidR="00A00050" w:rsidRDefault="00A00050">
      <w:pPr>
        <w:spacing w:after="0"/>
        <w:ind w:left="120"/>
      </w:pPr>
    </w:p>
    <w:p w:rsidR="00A00050" w:rsidRDefault="00BF7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0050" w:rsidRDefault="00A00050">
      <w:pPr>
        <w:spacing w:after="0" w:line="480" w:lineRule="auto"/>
        <w:ind w:left="120"/>
      </w:pPr>
    </w:p>
    <w:p w:rsidR="00A00050" w:rsidRDefault="00A00050">
      <w:pPr>
        <w:sectPr w:rsidR="00A00050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BF78A8" w:rsidRDefault="00BF78A8"/>
    <w:sectPr w:rsidR="00BF78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50"/>
    <w:rsid w:val="008747FE"/>
    <w:rsid w:val="00A00050"/>
    <w:rsid w:val="00B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E9DF8-D114-4D75-AB16-1668C69B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15567</Words>
  <Characters>88738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2023-11-13T09:24:00Z</dcterms:created>
  <dcterms:modified xsi:type="dcterms:W3CDTF">2023-11-13T09:24:00Z</dcterms:modified>
</cp:coreProperties>
</file>